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4867" w:rsidRDefault="00782025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Cuba v</w:t>
      </w:r>
      <w:r>
        <w:rPr>
          <w:rFonts w:ascii="Times New Roman" w:hAnsi="Times New Roman"/>
          <w:b/>
          <w:bCs/>
          <w:sz w:val="24"/>
          <w:szCs w:val="24"/>
        </w:rPr>
        <w:t>æ</w:t>
      </w:r>
      <w:r>
        <w:rPr>
          <w:rFonts w:ascii="Times New Roman" w:hAnsi="Times New Roman"/>
          <w:b/>
          <w:bCs/>
          <w:sz w:val="24"/>
          <w:szCs w:val="24"/>
        </w:rPr>
        <w:t>lger ny pr</w:t>
      </w:r>
      <w:r>
        <w:rPr>
          <w:rFonts w:ascii="Times New Roman" w:hAnsi="Times New Roman"/>
          <w:b/>
          <w:bCs/>
          <w:sz w:val="24"/>
          <w:szCs w:val="24"/>
        </w:rPr>
        <w:t>æ</w:t>
      </w:r>
      <w:r>
        <w:rPr>
          <w:rFonts w:ascii="Times New Roman" w:hAnsi="Times New Roman"/>
          <w:b/>
          <w:bCs/>
          <w:sz w:val="24"/>
          <w:szCs w:val="24"/>
        </w:rPr>
        <w:t>sident den 19. april 2018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Raul Castro blev genvalgt til 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 i 2013 gjorde han det klart at det blev hans sidste periode.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Ikke forst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 xml:space="preserve">et, at Raul ville forsvinde helt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ud af billedet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 og partiformand (f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rste sekret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 xml:space="preserve">r) </w:t>
      </w:r>
      <w:r>
        <w:rPr>
          <w:rFonts w:ascii="Times New Roman" w:hAnsi="Times New Roman"/>
          <w:sz w:val="24"/>
          <w:szCs w:val="24"/>
        </w:rPr>
        <w:t>for kommunistpartiet er ikke det samme. Her forts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tter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Raul Castro som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rste sekret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 indtil n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ste valg i partiet, som finder sted 2021. Her kan han ikke blive valgt i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lge nye vedt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gter, hvor aldersgr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nsen for valg ligger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 xml:space="preserve">under 70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Modsat valg ti</w:t>
      </w:r>
      <w:r>
        <w:rPr>
          <w:rFonts w:ascii="Times New Roman" w:hAnsi="Times New Roman"/>
          <w:sz w:val="24"/>
          <w:szCs w:val="24"/>
        </w:rPr>
        <w:t>l Nationalforsamlingen (parlamentet) foreg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dette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en helt anden m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de end valg til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kommunistpartiet. (se side 82)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Ikke kun, fik Cuba ny 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sident, men et markant skift i fordelingen af k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n slog ogs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igennem ved valget i og til Nationalforsamlingen.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322</w:t>
      </w:r>
      <w:r>
        <w:rPr>
          <w:rFonts w:ascii="Times New Roman" w:hAnsi="Times New Roman"/>
          <w:sz w:val="24"/>
          <w:szCs w:val="24"/>
        </w:rPr>
        <w:t xml:space="preserve"> ud af Nationalforsamlingens medlemmer er kvinder og i statsr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det er 16 af de 31 medlemmer kvinder.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Hvem er s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den nye 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Miguel Diaz-Canel er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dt 20. april 1960 i Villa Clara provinsen.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Uddannet som elektronik ingeni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 i 1982.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Aftjent sin v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rnep</w:t>
      </w:r>
      <w:r>
        <w:rPr>
          <w:rFonts w:ascii="Times New Roman" w:hAnsi="Times New Roman"/>
          <w:sz w:val="24"/>
          <w:szCs w:val="24"/>
        </w:rPr>
        <w:t>ligt i h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 xml:space="preserve">ren (to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r), indtil 1985.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Arbejdede herefter som universitetsl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rer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 xml:space="preserve">Universidad de Las Claras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Maria Abreu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Allerede som studerende meldte han sig ind i ungkommunisterne (UJC).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1987 bliver han ledende kadre i UJC, hvilket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rer til at han i 1</w:t>
      </w:r>
      <w:r>
        <w:rPr>
          <w:rFonts w:ascii="Times New Roman" w:hAnsi="Times New Roman"/>
          <w:sz w:val="24"/>
          <w:szCs w:val="24"/>
        </w:rPr>
        <w:t>989 bliver valgt til provinsleder i Santa Clara provinsen og senere anden sekret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 for UJC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landsplan.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Arbejder sig de kommende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op igennem UJC og bliver i 1993 optager i inderkredsen i selve partiet (PCC) i provinsen Santa Clara.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lges i 2003 til den</w:t>
      </w:r>
      <w:r>
        <w:rPr>
          <w:rFonts w:ascii="Times New Roman" w:hAnsi="Times New Roman"/>
          <w:sz w:val="24"/>
          <w:szCs w:val="24"/>
        </w:rPr>
        <w:t xml:space="preserve"> h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jeste myndighed i PCC, Politbureauet - anbefalet af Raul Castro.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Bliver minister for h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jere uddannelser i 2009, hvor han gennemf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rer en 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kke reformer og genindf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rer adgangspr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ver til matematik, spansk og historie.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Efter tre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droppes ministertitlen. H</w:t>
      </w:r>
      <w:r>
        <w:rPr>
          <w:rFonts w:ascii="Times New Roman" w:hAnsi="Times New Roman"/>
          <w:sz w:val="24"/>
          <w:szCs w:val="24"/>
        </w:rPr>
        <w:t>an bliver 2012 udn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vnt som Vicepr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 for Ministerr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det  med s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rlig ansvar for uddannelse, videnskab, sport og kultur.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Februar 2013 bliver han af parlamentet valgt til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rste vicepr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 for Stats- og ministerr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 xml:space="preserve">det, og er dermed kronprins til at tage </w:t>
      </w:r>
      <w:r>
        <w:rPr>
          <w:rFonts w:ascii="Times New Roman" w:hAnsi="Times New Roman"/>
          <w:sz w:val="24"/>
          <w:szCs w:val="24"/>
        </w:rPr>
        <w:t>over, hvilket s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skete den 19. april 2018.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rste tid her af sin 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 periode har han brugt meget p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 xml:space="preserve">, at rejse Cuba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tyndt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Tale med befolkningen og lytte til, hvad som r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 sig.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stil som Fidel Castro ogs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brugte meget.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Men, hvad vil han </w:t>
      </w:r>
      <w:r>
        <w:rPr>
          <w:rFonts w:ascii="Times New Roman" w:hAnsi="Times New Roman"/>
          <w:sz w:val="24"/>
          <w:szCs w:val="24"/>
        </w:rPr>
        <w:t>politisk?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Her har han klart meldt ud at han vil videref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re og forbedre opbygningen af den cubanske socialisme, en b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redygtig socialisme med velf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rd. Han st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ikke for pludselige, spontane forandringer, men systemet skal perfektioneres.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Forbedre forholdet m</w:t>
      </w:r>
      <w:r>
        <w:rPr>
          <w:rFonts w:ascii="Times New Roman" w:hAnsi="Times New Roman"/>
          <w:sz w:val="24"/>
          <w:szCs w:val="24"/>
        </w:rPr>
        <w:t>ellem l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n og vareudbud, det er her der findes mest utilfredshed i dag. Arbejde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et mentalitets skifte, fremme af en skattekultur og en decentralisering af beslutningerne. Vi kan ikke fordele rigdom, som vi ikke har skabt (citat, Miguel Diaz -Canel)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AE4867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4867" w:rsidRDefault="00AE4867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Ny</w:t>
      </w:r>
      <w:r>
        <w:rPr>
          <w:rFonts w:ascii="Times New Roman" w:hAnsi="Times New Roman"/>
          <w:b/>
          <w:bCs/>
          <w:sz w:val="24"/>
          <w:szCs w:val="24"/>
        </w:rPr>
        <w:t xml:space="preserve"> grundlov/forfatning p</w:t>
      </w:r>
      <w:r>
        <w:rPr>
          <w:rFonts w:ascii="Times New Roman" w:hAnsi="Times New Roman"/>
          <w:b/>
          <w:bCs/>
          <w:sz w:val="24"/>
          <w:szCs w:val="24"/>
        </w:rPr>
        <w:t xml:space="preserve">å </w:t>
      </w:r>
      <w:r>
        <w:rPr>
          <w:rFonts w:ascii="Times New Roman" w:hAnsi="Times New Roman"/>
          <w:b/>
          <w:bCs/>
          <w:sz w:val="24"/>
          <w:szCs w:val="24"/>
        </w:rPr>
        <w:t>vej i Cuba.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det 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rste m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de i juli, i Nationalforsamlingen efter valget af ny pr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sident, godkendte alle medlemmerne enstemmigt et udkast til ny forfatning.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Vi g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efter en grundlov som objektivt er n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rmere det, som er muligt, me</w:t>
      </w:r>
      <w:r>
        <w:rPr>
          <w:rFonts w:ascii="Times New Roman" w:hAnsi="Times New Roman"/>
          <w:sz w:val="24"/>
          <w:szCs w:val="24"/>
        </w:rPr>
        <w:t>n som samtidigt ikke opgiver at v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re en socialistisk grundlov, siger Miguel Diaz-Canel.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Forslaget 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ndrer ganske betydeligt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>statens indretning. I dag er der folkevalgte forsamlinger p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 xml:space="preserve">tre niveauer: Den lovgivende Nationalforsamling, valgte </w:t>
      </w:r>
      <w:r>
        <w:rPr>
          <w:rFonts w:ascii="Times New Roman" w:hAnsi="Times New Roman"/>
          <w:sz w:val="24"/>
          <w:szCs w:val="24"/>
        </w:rPr>
        <w:t>provinsforsamlinger og valgte kommunalbestyrelser.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Fremover bliver de valgte provinsr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d nedlagt og kommunerne (ialt 168) f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langt st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rre selvstyre.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 noget nyt f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kommunerne ret til at opkr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ve skatter og afgifter.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Forslag om at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 xml:space="preserve">bne op for 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gteskaber m</w:t>
      </w:r>
      <w:r>
        <w:rPr>
          <w:rFonts w:ascii="Times New Roman" w:hAnsi="Times New Roman"/>
          <w:sz w:val="24"/>
          <w:szCs w:val="24"/>
        </w:rPr>
        <w:t>ed personer af samme k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n, v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rnepligtens l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ngde og hvor g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gr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nsen for enkeltpersoners adgang til at ophobe ejendom og rigdom, indg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 ogs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nye grundlov l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 xml:space="preserve">gger op til at give markedet mere plads i 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konomien, at private og kooperative ejendomsformer sk</w:t>
      </w:r>
      <w:r>
        <w:rPr>
          <w:rFonts w:ascii="Times New Roman" w:hAnsi="Times New Roman"/>
          <w:sz w:val="24"/>
          <w:szCs w:val="24"/>
        </w:rPr>
        <w:t>al spille en st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rre rolle, men ikke den dominerende, i samfundet.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Udkastet blev sendt ud til debat i befolkningen. Herefter skal udkastet tilbage i parlamentet, som s</w:t>
      </w:r>
      <w:r>
        <w:rPr>
          <w:rFonts w:ascii="Times New Roman" w:hAnsi="Times New Roman"/>
          <w:sz w:val="24"/>
          <w:szCs w:val="24"/>
        </w:rPr>
        <w:t xml:space="preserve">å </w:t>
      </w:r>
      <w:r>
        <w:rPr>
          <w:rFonts w:ascii="Times New Roman" w:hAnsi="Times New Roman"/>
          <w:sz w:val="24"/>
          <w:szCs w:val="24"/>
        </w:rPr>
        <w:t xml:space="preserve">tager stilling til 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ndringer og eventuelle tilf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>jelser inden den sendes til folkeafstem</w:t>
      </w:r>
      <w:r>
        <w:rPr>
          <w:rFonts w:ascii="Times New Roman" w:hAnsi="Times New Roman"/>
          <w:sz w:val="24"/>
          <w:szCs w:val="24"/>
        </w:rPr>
        <w:t xml:space="preserve">ning i begyndelsen af det nye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r, 2019.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Oph</w:t>
      </w:r>
      <w:r>
        <w:rPr>
          <w:rFonts w:ascii="Times New Roman" w:hAnsi="Times New Roman"/>
          <w:b/>
          <w:bCs/>
          <w:sz w:val="24"/>
          <w:szCs w:val="24"/>
        </w:rPr>
        <w:t>æ</w:t>
      </w:r>
      <w:r>
        <w:rPr>
          <w:rFonts w:ascii="Times New Roman" w:hAnsi="Times New Roman"/>
          <w:b/>
          <w:bCs/>
          <w:sz w:val="24"/>
          <w:szCs w:val="24"/>
        </w:rPr>
        <w:t>velse af blokaden.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Blokaden mod Cuba var endnu en gang til afstemning ved FN</w:t>
      </w:r>
      <w:r>
        <w:rPr>
          <w:rFonts w:ascii="Times New Roman" w:hAnsi="Times New Roman"/>
          <w:sz w:val="24"/>
          <w:szCs w:val="24"/>
        </w:rPr>
        <w:t>´</w:t>
      </w:r>
      <w:r>
        <w:rPr>
          <w:rFonts w:ascii="Times New Roman" w:hAnsi="Times New Roman"/>
          <w:sz w:val="24"/>
          <w:szCs w:val="24"/>
        </w:rPr>
        <w:t>s generalforsamlings m</w:t>
      </w:r>
      <w:r>
        <w:rPr>
          <w:rFonts w:ascii="Times New Roman" w:hAnsi="Times New Roman"/>
          <w:sz w:val="24"/>
          <w:szCs w:val="24"/>
        </w:rPr>
        <w:t>ø</w:t>
      </w:r>
      <w:r>
        <w:rPr>
          <w:rFonts w:ascii="Times New Roman" w:hAnsi="Times New Roman"/>
          <w:sz w:val="24"/>
          <w:szCs w:val="24"/>
        </w:rPr>
        <w:t xml:space="preserve">de i 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efter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/>
          <w:sz w:val="24"/>
          <w:szCs w:val="24"/>
        </w:rPr>
        <w:t>ret 2018 (1. november)</w:t>
      </w:r>
    </w:p>
    <w:p w:rsidR="00AE4867" w:rsidRDefault="00782025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Her stemte 189 lande for oph</w:t>
      </w:r>
      <w:r>
        <w:rPr>
          <w:rFonts w:ascii="Times New Roman" w:hAnsi="Times New Roman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 xml:space="preserve">velse af blokaden og 2 lande stemte imod (USA </w:t>
      </w:r>
      <w:r>
        <w:rPr>
          <w:rFonts w:ascii="Times New Roman" w:hAnsi="Times New Roman"/>
          <w:sz w:val="24"/>
          <w:szCs w:val="24"/>
        </w:rPr>
        <w:t>og Israel)</w:t>
      </w:r>
    </w:p>
    <w:p w:rsidR="00AE4867" w:rsidRDefault="00AE4867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:rsidR="00AE4867" w:rsidRDefault="00AE4867">
      <w:pPr>
        <w:pStyle w:val="BrdtekstA"/>
      </w:pPr>
    </w:p>
    <w:sectPr w:rsidR="00AE4867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82025">
      <w:r>
        <w:separator/>
      </w:r>
    </w:p>
  </w:endnote>
  <w:endnote w:type="continuationSeparator" w:id="0">
    <w:p w:rsidR="00000000" w:rsidRDefault="0078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67" w:rsidRDefault="00AE4867">
    <w:pPr>
      <w:pStyle w:val="Sidehoved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82025">
      <w:r>
        <w:separator/>
      </w:r>
    </w:p>
  </w:footnote>
  <w:footnote w:type="continuationSeparator" w:id="0">
    <w:p w:rsidR="00000000" w:rsidRDefault="00782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67" w:rsidRDefault="00AE4867">
    <w:pPr>
      <w:pStyle w:val="Sidehovedsidefo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revisionView w:formatting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67"/>
    <w:rsid w:val="00782025"/>
    <w:rsid w:val="00AE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00750-C993-424E-9269-F62A032F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rdtekstA">
    <w:name w:val="Brødtekst A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Malou</dc:creator>
  <cp:lastModifiedBy>Malou Dahl Andersen</cp:lastModifiedBy>
  <cp:revision>2</cp:revision>
  <dcterms:created xsi:type="dcterms:W3CDTF">2018-12-12T10:55:00Z</dcterms:created>
  <dcterms:modified xsi:type="dcterms:W3CDTF">2018-12-12T10:55:00Z</dcterms:modified>
</cp:coreProperties>
</file>